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b/>
          <w:sz w:val="44"/>
          <w:szCs w:val="36"/>
          <w:u w:val="single"/>
          <w:lang w:eastAsia="en-GB"/>
        </w:rPr>
      </w:pPr>
      <w:r w:rsidRPr="002B0B4E">
        <w:rPr>
          <w:rFonts w:ascii="SassoonPrimaryInfant" w:eastAsia="Times New Roman" w:hAnsi="SassoonPrimaryInfant" w:cs="Times New Roman"/>
          <w:b/>
          <w:sz w:val="44"/>
          <w:szCs w:val="36"/>
          <w:u w:val="single"/>
          <w:lang w:eastAsia="en-GB"/>
        </w:rPr>
        <w:t>Kingfisher Class Poem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b/>
          <w:sz w:val="44"/>
          <w:szCs w:val="36"/>
          <w:u w:val="single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Dear Santa, this Christmas my list is quite small.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In fact, I need practically nothing at all.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36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My list is so short and so easy to read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proofErr w:type="gramStart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because</w:t>
      </w:r>
      <w:proofErr w:type="gramEnd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 xml:space="preserve"> there’s just one thing I actually need.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36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A reindeer for Christmas is all I require;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proofErr w:type="gramStart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a</w:t>
      </w:r>
      <w:proofErr w:type="gramEnd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 xml:space="preserve"> reindeer, of course, who’s an excellent flier.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36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I really don’t care if it’s Dasher or Dancer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I’m okay with Cupid or Comet or Prancer.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36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Please don’t think I’m greedy; I only want one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You won’t even miss him, and I’ll have such fun.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36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I promise I’ll feed him and treat him just right,</w:t>
      </w:r>
      <w:bookmarkStart w:id="0" w:name="_GoBack"/>
      <w:bookmarkEnd w:id="0"/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proofErr w:type="gramStart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and</w:t>
      </w:r>
      <w:proofErr w:type="gramEnd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 xml:space="preserve"> take him out flying around every night.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36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You see, I’m not selfish. So, for my surprise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proofErr w:type="gramStart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this</w:t>
      </w:r>
      <w:proofErr w:type="gramEnd"/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 xml:space="preserve"> Christmas, please bring me a reindeer that  flies.</w:t>
      </w: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36"/>
          <w:lang w:eastAsia="en-GB"/>
        </w:rPr>
      </w:pPr>
    </w:p>
    <w:p w:rsidR="002B0B4E" w:rsidRPr="002B0B4E" w:rsidRDefault="002B0B4E" w:rsidP="002B0B4E">
      <w:pPr>
        <w:spacing w:after="0" w:line="240" w:lineRule="auto"/>
        <w:rPr>
          <w:rFonts w:ascii="SassoonPrimaryInfant" w:eastAsia="Times New Roman" w:hAnsi="SassoonPrimaryInfant" w:cs="Times New Roman"/>
          <w:sz w:val="28"/>
          <w:szCs w:val="24"/>
          <w:lang w:eastAsia="en-GB"/>
        </w:rPr>
      </w:pP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But if my request is a bit much for you,</w:t>
      </w:r>
    </w:p>
    <w:p w:rsidR="006B5013" w:rsidRPr="002B0B4E" w:rsidRDefault="002B0B4E" w:rsidP="002B0B4E">
      <w:pPr>
        <w:rPr>
          <w:rFonts w:ascii="SassoonPrimaryInfant" w:hAnsi="SassoonPrimaryInfant"/>
          <w:sz w:val="20"/>
        </w:rPr>
      </w:pPr>
      <w:r w:rsidRPr="002B0B4E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4931945</wp:posOffset>
            </wp:positionH>
            <wp:positionV relativeFrom="paragraph">
              <wp:posOffset>27472</wp:posOffset>
            </wp:positionV>
            <wp:extent cx="1134076" cy="158786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76" cy="158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B4E">
        <w:rPr>
          <w:rFonts w:ascii="SassoonPrimaryInfant" w:eastAsia="Times New Roman" w:hAnsi="SassoonPrimaryInfant" w:cs="Times New Roman"/>
          <w:sz w:val="40"/>
          <w:szCs w:val="36"/>
          <w:lang w:eastAsia="en-GB"/>
        </w:rPr>
        <w:t>I guess that an iPad will just have to do</w:t>
      </w:r>
      <w:r w:rsidRPr="002B0B4E">
        <w:rPr>
          <w:rFonts w:ascii="SassoonPrimaryInfant" w:eastAsia="Times New Roman" w:hAnsi="SassoonPrimaryInfant" w:cs="Times New Roman"/>
          <w:sz w:val="32"/>
          <w:szCs w:val="36"/>
          <w:lang w:eastAsia="en-GB"/>
        </w:rPr>
        <w:t>.</w:t>
      </w:r>
    </w:p>
    <w:sectPr w:rsidR="006B5013" w:rsidRPr="002B0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4E"/>
    <w:rsid w:val="002B0B4E"/>
    <w:rsid w:val="006B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48EF"/>
  <w15:chartTrackingRefBased/>
  <w15:docId w15:val="{40D85186-A2D5-4265-AF3A-5960EFE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2019-12-04T15:02:00Z</dcterms:created>
  <dcterms:modified xsi:type="dcterms:W3CDTF">2019-12-04T15:04:00Z</dcterms:modified>
</cp:coreProperties>
</file>